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64117">
      <w:pPr>
        <w:spacing w:line="6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rsidR="00000000" w:rsidRDefault="00164117">
      <w:pPr>
        <w:spacing w:line="600" w:lineRule="exact"/>
        <w:rPr>
          <w:rFonts w:ascii="Times New Roman" w:eastAsia="方正小标宋简体" w:hAnsi="Times New Roman" w:hint="eastAsia"/>
          <w:sz w:val="44"/>
          <w:szCs w:val="44"/>
        </w:rPr>
      </w:pPr>
    </w:p>
    <w:p w:rsidR="00000000" w:rsidRDefault="00164117">
      <w:pPr>
        <w:spacing w:line="60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新疆生产建设兵团</w:t>
      </w:r>
      <w:r>
        <w:rPr>
          <w:rFonts w:ascii="Times New Roman" w:eastAsia="方正小标宋简体" w:hAnsi="Times New Roman"/>
          <w:sz w:val="44"/>
          <w:szCs w:val="44"/>
        </w:rPr>
        <w:t>2020</w:t>
      </w:r>
      <w:r>
        <w:rPr>
          <w:rFonts w:ascii="Times New Roman" w:eastAsia="方正小标宋简体" w:hAnsi="Times New Roman"/>
          <w:sz w:val="44"/>
          <w:szCs w:val="44"/>
        </w:rPr>
        <w:t>年面向社会</w:t>
      </w:r>
    </w:p>
    <w:p w:rsidR="00000000" w:rsidRDefault="00164117">
      <w:pPr>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公开考试录用公务员应试人员</w:t>
      </w:r>
    </w:p>
    <w:p w:rsidR="00000000" w:rsidRDefault="00164117">
      <w:pPr>
        <w:spacing w:line="600" w:lineRule="exact"/>
        <w:ind w:firstLineChars="400" w:firstLine="1760"/>
        <w:jc w:val="left"/>
        <w:rPr>
          <w:rFonts w:ascii="Times New Roman" w:eastAsia="方正小标宋简体" w:hAnsi="Times New Roman" w:hint="eastAsia"/>
          <w:sz w:val="44"/>
          <w:szCs w:val="44"/>
        </w:rPr>
      </w:pPr>
      <w:r>
        <w:rPr>
          <w:rFonts w:ascii="Times New Roman" w:eastAsia="方正小标宋简体" w:hAnsi="Times New Roman"/>
          <w:sz w:val="44"/>
          <w:szCs w:val="44"/>
        </w:rPr>
        <w:t>新冠肺炎疫情防控提示</w:t>
      </w:r>
    </w:p>
    <w:p w:rsidR="00000000" w:rsidRDefault="00164117">
      <w:pPr>
        <w:spacing w:line="600" w:lineRule="exact"/>
        <w:ind w:firstLineChars="400" w:firstLine="1280"/>
        <w:rPr>
          <w:rFonts w:ascii="Times New Roman" w:eastAsia="仿宋_GB2312" w:hAnsi="Times New Roman"/>
          <w:sz w:val="32"/>
          <w:szCs w:val="32"/>
        </w:rPr>
      </w:pPr>
      <w:r>
        <w:rPr>
          <w:rFonts w:ascii="Times New Roman" w:eastAsia="仿宋_GB2312" w:hAnsi="Times New Roman"/>
          <w:sz w:val="32"/>
          <w:szCs w:val="32"/>
        </w:rPr>
        <w:br/>
      </w:r>
      <w:r>
        <w:rPr>
          <w:rFonts w:ascii="Times New Roman" w:eastAsia="仿宋_GB2312" w:hAnsi="Times New Roman"/>
          <w:sz w:val="32"/>
          <w:szCs w:val="32"/>
        </w:rPr>
        <w:t xml:space="preserve">    </w:t>
      </w:r>
      <w:r>
        <w:rPr>
          <w:rFonts w:ascii="Times New Roman" w:eastAsia="仿宋_GB2312" w:hAnsi="Times New Roman"/>
          <w:sz w:val="32"/>
          <w:szCs w:val="32"/>
        </w:rPr>
        <w:t>为落实新冠肺炎疫情防控工作要求，做好笔试期间疫情防控工作，确保每名考生安全健康，现就</w:t>
      </w:r>
      <w:r>
        <w:rPr>
          <w:rFonts w:ascii="Times New Roman" w:eastAsia="仿宋_GB2312" w:hAnsi="Times New Roman" w:hint="eastAsia"/>
          <w:sz w:val="32"/>
          <w:szCs w:val="32"/>
        </w:rPr>
        <w:t>新疆生产建设兵团</w:t>
      </w:r>
      <w:r>
        <w:rPr>
          <w:rFonts w:ascii="Times New Roman" w:eastAsia="仿宋_GB2312" w:hAnsi="Times New Roman" w:hint="eastAsia"/>
          <w:sz w:val="32"/>
          <w:szCs w:val="32"/>
        </w:rPr>
        <w:t>2020</w:t>
      </w:r>
      <w:r>
        <w:rPr>
          <w:rFonts w:ascii="Times New Roman" w:eastAsia="仿宋_GB2312" w:hAnsi="Times New Roman"/>
          <w:sz w:val="32"/>
          <w:szCs w:val="32"/>
        </w:rPr>
        <w:t>年面向社会公开考试录用公务员应试人员疫情防控有关事宜提示如下：</w:t>
      </w:r>
      <w:r>
        <w:rPr>
          <w:rFonts w:ascii="Times New Roman" w:eastAsia="仿宋_GB2312" w:hAnsi="Times New Roman"/>
          <w:sz w:val="32"/>
          <w:szCs w:val="32"/>
        </w:rPr>
        <w:br/>
      </w:r>
      <w:r>
        <w:rPr>
          <w:rFonts w:ascii="Times New Roman" w:eastAsia="仿宋_GB2312" w:hAnsi="Times New Roman"/>
          <w:sz w:val="32"/>
          <w:szCs w:val="32"/>
        </w:rPr>
        <w:t xml:space="preserve">    1. </w:t>
      </w:r>
      <w:r>
        <w:rPr>
          <w:rFonts w:ascii="Times New Roman" w:eastAsia="仿宋_GB2312" w:hAnsi="Times New Roman"/>
          <w:sz w:val="32"/>
          <w:szCs w:val="32"/>
        </w:rPr>
        <w:t>考</w:t>
      </w:r>
      <w:r>
        <w:rPr>
          <w:rFonts w:ascii="Times New Roman" w:eastAsia="仿宋_GB2312" w:hAnsi="Times New Roman"/>
          <w:sz w:val="32"/>
          <w:szCs w:val="32"/>
        </w:rPr>
        <w:t>生使用手机下载安装</w:t>
      </w:r>
      <w:r>
        <w:rPr>
          <w:rFonts w:ascii="Times New Roman" w:eastAsia="仿宋_GB2312" w:hAnsi="Times New Roman"/>
          <w:sz w:val="32"/>
          <w:szCs w:val="32"/>
        </w:rPr>
        <w:t>“</w:t>
      </w:r>
      <w:r>
        <w:rPr>
          <w:rFonts w:ascii="Times New Roman" w:eastAsia="仿宋_GB2312" w:hAnsi="Times New Roman"/>
          <w:sz w:val="32"/>
          <w:szCs w:val="32"/>
        </w:rPr>
        <w:t>中国新疆政务服务</w:t>
      </w:r>
      <w:r>
        <w:rPr>
          <w:rFonts w:ascii="Times New Roman" w:eastAsia="仿宋_GB2312" w:hAnsi="Times New Roman"/>
          <w:sz w:val="32"/>
          <w:szCs w:val="32"/>
        </w:rPr>
        <w:t>”</w:t>
      </w:r>
      <w:r>
        <w:rPr>
          <w:rFonts w:ascii="Times New Roman" w:eastAsia="仿宋_GB2312" w:hAnsi="Times New Roman"/>
          <w:sz w:val="32"/>
          <w:szCs w:val="32"/>
        </w:rPr>
        <w:t>手机</w:t>
      </w:r>
      <w:r>
        <w:rPr>
          <w:rFonts w:ascii="Times New Roman" w:eastAsia="仿宋_GB2312" w:hAnsi="Times New Roman"/>
          <w:sz w:val="32"/>
          <w:szCs w:val="32"/>
        </w:rPr>
        <w:t>APP</w:t>
      </w:r>
      <w:r>
        <w:rPr>
          <w:rFonts w:ascii="Times New Roman" w:eastAsia="仿宋_GB2312" w:hAnsi="Times New Roman"/>
          <w:sz w:val="32"/>
          <w:szCs w:val="32"/>
        </w:rPr>
        <w:t>，考试前</w:t>
      </w:r>
      <w:r>
        <w:rPr>
          <w:rFonts w:ascii="Times New Roman" w:eastAsia="仿宋_GB2312" w:hAnsi="Times New Roman"/>
          <w:sz w:val="32"/>
          <w:szCs w:val="32"/>
        </w:rPr>
        <w:t>14</w:t>
      </w:r>
      <w:r>
        <w:rPr>
          <w:rFonts w:ascii="Times New Roman" w:eastAsia="仿宋_GB2312" w:hAnsi="Times New Roman"/>
          <w:sz w:val="32"/>
          <w:szCs w:val="32"/>
        </w:rPr>
        <w:t>天启动体温监测，严格做到一日一测，按要求填写提交健康状况信息，获取</w:t>
      </w:r>
      <w:r>
        <w:rPr>
          <w:rFonts w:ascii="Times New Roman" w:eastAsia="仿宋_GB2312" w:hAnsi="Times New Roman"/>
          <w:sz w:val="32"/>
          <w:szCs w:val="32"/>
        </w:rPr>
        <w:t>“</w:t>
      </w:r>
      <w:r>
        <w:rPr>
          <w:rFonts w:ascii="Times New Roman" w:eastAsia="仿宋_GB2312" w:hAnsi="Times New Roman"/>
          <w:sz w:val="32"/>
          <w:szCs w:val="32"/>
        </w:rPr>
        <w:t>健康通行码</w:t>
      </w:r>
      <w:r>
        <w:rPr>
          <w:rFonts w:ascii="Times New Roman" w:eastAsia="仿宋_GB2312" w:hAnsi="Times New Roman"/>
          <w:sz w:val="32"/>
          <w:szCs w:val="32"/>
        </w:rPr>
        <w:t>”</w:t>
      </w:r>
      <w:r>
        <w:rPr>
          <w:rFonts w:ascii="Times New Roman" w:eastAsia="仿宋_GB2312" w:hAnsi="Times New Roman"/>
          <w:sz w:val="32"/>
          <w:szCs w:val="32"/>
        </w:rPr>
        <w:t>，并持续关注</w:t>
      </w:r>
      <w:r>
        <w:rPr>
          <w:rFonts w:ascii="Times New Roman" w:eastAsia="仿宋_GB2312" w:hAnsi="Times New Roman"/>
          <w:sz w:val="32"/>
          <w:szCs w:val="32"/>
        </w:rPr>
        <w:t>“</w:t>
      </w:r>
      <w:r>
        <w:rPr>
          <w:rFonts w:ascii="Times New Roman" w:eastAsia="仿宋_GB2312" w:hAnsi="Times New Roman"/>
          <w:sz w:val="32"/>
          <w:szCs w:val="32"/>
        </w:rPr>
        <w:t>健康通行码</w:t>
      </w:r>
      <w:r>
        <w:rPr>
          <w:rFonts w:ascii="Times New Roman" w:eastAsia="仿宋_GB2312" w:hAnsi="Times New Roman"/>
          <w:sz w:val="32"/>
          <w:szCs w:val="32"/>
        </w:rPr>
        <w:t>”</w:t>
      </w:r>
      <w:r>
        <w:rPr>
          <w:rFonts w:ascii="Times New Roman" w:eastAsia="仿宋_GB2312" w:hAnsi="Times New Roman"/>
          <w:sz w:val="32"/>
          <w:szCs w:val="32"/>
        </w:rPr>
        <w:t>状态，如身体出现异常状况，及时报告当地社区防疫部门。</w:t>
      </w:r>
      <w:r>
        <w:rPr>
          <w:rFonts w:ascii="Times New Roman" w:eastAsia="仿宋_GB2312" w:hAnsi="Times New Roman"/>
          <w:sz w:val="32"/>
          <w:szCs w:val="32"/>
        </w:rPr>
        <w:t>“</w:t>
      </w:r>
      <w:r>
        <w:rPr>
          <w:rFonts w:ascii="Times New Roman" w:eastAsia="仿宋_GB2312" w:hAnsi="Times New Roman"/>
          <w:sz w:val="32"/>
          <w:szCs w:val="32"/>
        </w:rPr>
        <w:t>健康通行码</w:t>
      </w:r>
      <w:r>
        <w:rPr>
          <w:rFonts w:ascii="Times New Roman" w:eastAsia="仿宋_GB2312" w:hAnsi="Times New Roman"/>
          <w:sz w:val="32"/>
          <w:szCs w:val="32"/>
        </w:rPr>
        <w:t>”</w:t>
      </w:r>
      <w:r>
        <w:rPr>
          <w:rFonts w:ascii="Times New Roman" w:eastAsia="仿宋_GB2312" w:hAnsi="Times New Roman"/>
          <w:sz w:val="32"/>
          <w:szCs w:val="32"/>
        </w:rPr>
        <w:t>为绿码且体温正常的考生可正常参加考试；</w:t>
      </w:r>
      <w:r>
        <w:rPr>
          <w:rFonts w:ascii="Times New Roman" w:eastAsia="仿宋_GB2312" w:hAnsi="Times New Roman"/>
          <w:sz w:val="32"/>
          <w:szCs w:val="32"/>
        </w:rPr>
        <w:t>“</w:t>
      </w:r>
      <w:r>
        <w:rPr>
          <w:rFonts w:ascii="Times New Roman" w:eastAsia="仿宋_GB2312" w:hAnsi="Times New Roman"/>
          <w:sz w:val="32"/>
          <w:szCs w:val="32"/>
        </w:rPr>
        <w:t>健康通行码</w:t>
      </w:r>
      <w:r>
        <w:rPr>
          <w:rFonts w:ascii="Times New Roman" w:eastAsia="仿宋_GB2312" w:hAnsi="Times New Roman"/>
          <w:sz w:val="32"/>
          <w:szCs w:val="32"/>
        </w:rPr>
        <w:t>”</w:t>
      </w:r>
      <w:r>
        <w:rPr>
          <w:rFonts w:ascii="Times New Roman" w:eastAsia="仿宋_GB2312" w:hAnsi="Times New Roman"/>
          <w:sz w:val="32"/>
          <w:szCs w:val="32"/>
        </w:rPr>
        <w:t>为非绿码的考生，须提供考前</w:t>
      </w:r>
      <w:r>
        <w:rPr>
          <w:rFonts w:ascii="Times New Roman" w:eastAsia="仿宋_GB2312" w:hAnsi="Times New Roman"/>
          <w:sz w:val="32"/>
          <w:szCs w:val="32"/>
        </w:rPr>
        <w:t>7</w:t>
      </w:r>
      <w:r>
        <w:rPr>
          <w:rFonts w:ascii="Times New Roman" w:eastAsia="仿宋_GB2312" w:hAnsi="Times New Roman"/>
          <w:sz w:val="32"/>
          <w:szCs w:val="32"/>
        </w:rPr>
        <w:t>天内新冠病毒核酸检测结果为阴性的证明。</w:t>
      </w:r>
      <w:r>
        <w:rPr>
          <w:rFonts w:ascii="Times New Roman" w:eastAsia="仿宋_GB2312" w:hAnsi="Times New Roman"/>
          <w:sz w:val="32"/>
          <w:szCs w:val="32"/>
        </w:rPr>
        <w:br/>
      </w:r>
      <w:r>
        <w:rPr>
          <w:rFonts w:ascii="Times New Roman" w:eastAsia="仿宋_GB2312" w:hAnsi="Times New Roman"/>
          <w:sz w:val="32"/>
          <w:szCs w:val="32"/>
        </w:rPr>
        <w:t xml:space="preserve">    2. </w:t>
      </w:r>
      <w:r>
        <w:rPr>
          <w:rFonts w:ascii="Times New Roman" w:eastAsia="仿宋_GB2312" w:hAnsi="Times New Roman"/>
          <w:sz w:val="32"/>
          <w:szCs w:val="32"/>
        </w:rPr>
        <w:t>考生应避免到疫情中高风险地区或国（境）外旅行、居住；避免与新冠肺炎确诊病例、疑似病例、无症状感染者及中高风险区域人员接触；避免去人群流动性较大、人</w:t>
      </w:r>
      <w:r>
        <w:rPr>
          <w:rFonts w:ascii="Times New Roman" w:eastAsia="仿宋_GB2312" w:hAnsi="Times New Roman"/>
          <w:sz w:val="32"/>
          <w:szCs w:val="32"/>
        </w:rPr>
        <w:t>群密集的场所聚集。</w:t>
      </w:r>
      <w:r>
        <w:rPr>
          <w:rFonts w:ascii="Times New Roman" w:eastAsia="仿宋_GB2312" w:hAnsi="Times New Roman"/>
          <w:sz w:val="32"/>
          <w:szCs w:val="32"/>
        </w:rPr>
        <w:br/>
      </w:r>
      <w:r>
        <w:rPr>
          <w:rFonts w:ascii="Times New Roman" w:eastAsia="仿宋_GB2312" w:hAnsi="Times New Roman"/>
          <w:sz w:val="32"/>
          <w:szCs w:val="32"/>
        </w:rPr>
        <w:t xml:space="preserve">    3. </w:t>
      </w:r>
      <w:r>
        <w:rPr>
          <w:rFonts w:ascii="Times New Roman" w:eastAsia="仿宋_GB2312" w:hAnsi="Times New Roman"/>
          <w:sz w:val="32"/>
          <w:szCs w:val="32"/>
        </w:rPr>
        <w:t>考前如有被确定为疫情中高风险地区的考生及与新冠病毒肺炎确诊、疑似病例或无症状感染者有密切接触的考</w:t>
      </w:r>
      <w:r>
        <w:rPr>
          <w:rFonts w:ascii="Times New Roman" w:eastAsia="仿宋_GB2312" w:hAnsi="Times New Roman"/>
          <w:sz w:val="32"/>
          <w:szCs w:val="32"/>
        </w:rPr>
        <w:lastRenderedPageBreak/>
        <w:t>生，请及时与</w:t>
      </w:r>
      <w:r>
        <w:rPr>
          <w:rFonts w:ascii="Times New Roman" w:eastAsia="仿宋_GB2312" w:hAnsi="Times New Roman" w:hint="eastAsia"/>
          <w:sz w:val="32"/>
          <w:szCs w:val="32"/>
        </w:rPr>
        <w:t>兵团</w:t>
      </w:r>
      <w:r>
        <w:rPr>
          <w:rFonts w:ascii="Times New Roman" w:eastAsia="仿宋_GB2312" w:hAnsi="Times New Roman"/>
          <w:sz w:val="32"/>
          <w:szCs w:val="32"/>
        </w:rPr>
        <w:t>公务员</w:t>
      </w:r>
      <w:r>
        <w:rPr>
          <w:rFonts w:ascii="Times New Roman" w:eastAsia="仿宋_GB2312" w:hAnsi="Times New Roman" w:hint="eastAsia"/>
          <w:sz w:val="32"/>
          <w:szCs w:val="32"/>
        </w:rPr>
        <w:t>招考政策</w:t>
      </w:r>
      <w:r>
        <w:rPr>
          <w:rFonts w:ascii="Times New Roman" w:eastAsia="仿宋_GB2312" w:hAnsi="Times New Roman"/>
          <w:sz w:val="32"/>
          <w:szCs w:val="32"/>
        </w:rPr>
        <w:t>咨询</w:t>
      </w:r>
      <w:r>
        <w:rPr>
          <w:rFonts w:ascii="Times New Roman" w:eastAsia="仿宋_GB2312" w:hAnsi="Times New Roman" w:hint="eastAsia"/>
          <w:sz w:val="32"/>
          <w:szCs w:val="32"/>
        </w:rPr>
        <w:t>电话</w:t>
      </w:r>
      <w:r>
        <w:rPr>
          <w:rFonts w:ascii="Times New Roman" w:eastAsia="仿宋_GB2312" w:hAnsi="Times New Roman"/>
          <w:sz w:val="32"/>
          <w:szCs w:val="32"/>
        </w:rPr>
        <w:t>或疫情防控咨询电话联系，经医疗卫生专业人员评估同意后，参加考试。</w:t>
      </w:r>
      <w:r>
        <w:rPr>
          <w:rFonts w:ascii="Times New Roman" w:eastAsia="仿宋_GB2312" w:hAnsi="Times New Roman"/>
          <w:sz w:val="32"/>
          <w:szCs w:val="32"/>
        </w:rPr>
        <w:br/>
      </w:r>
      <w:r>
        <w:rPr>
          <w:rFonts w:ascii="Times New Roman" w:eastAsia="仿宋_GB2312" w:hAnsi="Times New Roman"/>
          <w:sz w:val="32"/>
          <w:szCs w:val="32"/>
        </w:rPr>
        <w:t xml:space="preserve">    4. </w:t>
      </w:r>
      <w:r>
        <w:rPr>
          <w:rFonts w:ascii="Times New Roman" w:eastAsia="仿宋_GB2312" w:hAnsi="Times New Roman"/>
          <w:sz w:val="32"/>
          <w:szCs w:val="32"/>
        </w:rPr>
        <w:t>请考生在考前认真阅读疫情防控基本要求，考前一周打印准考证，打印准考证前，须网签《</w:t>
      </w:r>
      <w:r>
        <w:rPr>
          <w:rFonts w:ascii="Times New Roman" w:eastAsia="仿宋_GB2312" w:hAnsi="Times New Roman" w:hint="eastAsia"/>
          <w:sz w:val="32"/>
          <w:szCs w:val="32"/>
        </w:rPr>
        <w:t>新疆生产建设兵团</w:t>
      </w:r>
      <w:r>
        <w:rPr>
          <w:rFonts w:ascii="Times New Roman" w:eastAsia="仿宋_GB2312" w:hAnsi="Times New Roman"/>
          <w:sz w:val="32"/>
          <w:szCs w:val="32"/>
        </w:rPr>
        <w:t>2020</w:t>
      </w:r>
      <w:r>
        <w:rPr>
          <w:rFonts w:ascii="Times New Roman" w:eastAsia="仿宋_GB2312" w:hAnsi="Times New Roman"/>
          <w:sz w:val="32"/>
          <w:szCs w:val="32"/>
        </w:rPr>
        <w:t>年度面向社会公开考试录用公务员应试人员疫情防控承诺书》。凡隐瞒或谎报旅居史、接触史、健康状况等疫情防控重点信息，不配合工作人员进行防疫检测、询问、排查、送诊等造</w:t>
      </w:r>
      <w:r>
        <w:rPr>
          <w:rFonts w:ascii="Times New Roman" w:eastAsia="仿宋_GB2312" w:hAnsi="Times New Roman"/>
          <w:sz w:val="32"/>
          <w:szCs w:val="32"/>
        </w:rPr>
        <w:t>成严重后果的，取消考试资格，终止其考试；如有违法情况，将依法追究法律责任。</w:t>
      </w:r>
      <w:r>
        <w:rPr>
          <w:rFonts w:ascii="Times New Roman" w:eastAsia="仿宋_GB2312" w:hAnsi="Times New Roman"/>
          <w:sz w:val="32"/>
          <w:szCs w:val="32"/>
        </w:rPr>
        <w:br/>
      </w:r>
      <w:r>
        <w:rPr>
          <w:rFonts w:ascii="Times New Roman" w:eastAsia="仿宋_GB2312" w:hAnsi="Times New Roman"/>
          <w:sz w:val="32"/>
          <w:szCs w:val="32"/>
        </w:rPr>
        <w:t xml:space="preserve">    5. </w:t>
      </w:r>
      <w:r>
        <w:rPr>
          <w:rFonts w:ascii="Times New Roman" w:eastAsia="仿宋_GB2312" w:hAnsi="Times New Roman"/>
          <w:sz w:val="32"/>
          <w:szCs w:val="32"/>
        </w:rPr>
        <w:t>请考生于考前</w:t>
      </w:r>
      <w:r>
        <w:rPr>
          <w:rFonts w:ascii="Times New Roman" w:eastAsia="仿宋_GB2312" w:hAnsi="Times New Roman"/>
          <w:sz w:val="32"/>
          <w:szCs w:val="32"/>
        </w:rPr>
        <w:t>2</w:t>
      </w:r>
      <w:r>
        <w:rPr>
          <w:rFonts w:ascii="Times New Roman" w:eastAsia="仿宋_GB2312" w:hAnsi="Times New Roman"/>
          <w:sz w:val="32"/>
          <w:szCs w:val="32"/>
        </w:rPr>
        <w:t>个小时到达考点。考生在赶赴考点途中，应自觉佩戴符合防疫要求的口罩，做好个人防护和消杀。除核验身份时按要求摘戴口罩外，进出考点及参加考试应当全程佩戴口罩。</w:t>
      </w: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000000" w:rsidRDefault="00164117">
      <w:pPr>
        <w:spacing w:line="600" w:lineRule="exact"/>
        <w:jc w:val="left"/>
        <w:rPr>
          <w:rFonts w:ascii="Times New Roman" w:eastAsia="仿宋_GB2312" w:hAnsi="Times New Roman"/>
          <w:sz w:val="32"/>
          <w:szCs w:val="32"/>
        </w:rPr>
      </w:pPr>
    </w:p>
    <w:p w:rsidR="00164117" w:rsidRDefault="00164117">
      <w:pPr>
        <w:spacing w:line="600" w:lineRule="exact"/>
        <w:jc w:val="left"/>
        <w:rPr>
          <w:rFonts w:ascii="Times New Roman" w:eastAsia="仿宋_GB2312" w:hAnsi="Times New Roman"/>
          <w:sz w:val="32"/>
          <w:szCs w:val="32"/>
        </w:rPr>
      </w:pPr>
    </w:p>
    <w:sectPr w:rsidR="0016411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4117" w:rsidRDefault="00164117" w:rsidP="00AB3CFB">
      <w:r>
        <w:separator/>
      </w:r>
    </w:p>
  </w:endnote>
  <w:endnote w:type="continuationSeparator" w:id="1">
    <w:p w:rsidR="00164117" w:rsidRDefault="00164117" w:rsidP="00AB3C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4117" w:rsidRDefault="00164117" w:rsidP="00AB3CFB">
      <w:r>
        <w:separator/>
      </w:r>
    </w:p>
  </w:footnote>
  <w:footnote w:type="continuationSeparator" w:id="1">
    <w:p w:rsidR="00164117" w:rsidRDefault="00164117" w:rsidP="00AB3C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176720"/>
    <w:multiLevelType w:val="singleLevel"/>
    <w:tmpl w:val="EE176720"/>
    <w:lvl w:ilvl="0">
      <w:start w:val="1"/>
      <w:numFmt w:val="chineseCounting"/>
      <w:suff w:val="nothing"/>
      <w:lvlText w:val="%1、"/>
      <w:lvlJc w:val="left"/>
      <w:rPr>
        <w:rFonts w:hint="eastAsia"/>
      </w:rPr>
    </w:lvl>
  </w:abstractNum>
  <w:abstractNum w:abstractNumId="1">
    <w:nsid w:val="1C93A694"/>
    <w:multiLevelType w:val="singleLevel"/>
    <w:tmpl w:val="1C93A694"/>
    <w:lvl w:ilvl="0">
      <w:start w:val="2"/>
      <w:numFmt w:val="decimal"/>
      <w:suff w:val="space"/>
      <w:lvlText w:val="%1."/>
      <w:lvlJc w:val="left"/>
      <w:pPr>
        <w:ind w:left="1600" w:firstLine="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3CC"/>
    <w:rsid w:val="00164117"/>
    <w:rsid w:val="00AB3CFB"/>
    <w:rsid w:val="00BC43CC"/>
    <w:rsid w:val="00F865A2"/>
    <w:rsid w:val="042D2E2C"/>
    <w:rsid w:val="0D684576"/>
    <w:rsid w:val="0DAA7297"/>
    <w:rsid w:val="1B92187F"/>
    <w:rsid w:val="1F57469F"/>
    <w:rsid w:val="20FD1DDA"/>
    <w:rsid w:val="28236F8F"/>
    <w:rsid w:val="289804D7"/>
    <w:rsid w:val="2EFB67A3"/>
    <w:rsid w:val="36363D32"/>
    <w:rsid w:val="39F5530D"/>
    <w:rsid w:val="3D5B6A31"/>
    <w:rsid w:val="3F16255C"/>
    <w:rsid w:val="42A051F4"/>
    <w:rsid w:val="4C2A2821"/>
    <w:rsid w:val="4D181BE8"/>
    <w:rsid w:val="4D286DA0"/>
    <w:rsid w:val="5AFE1194"/>
    <w:rsid w:val="5F584467"/>
    <w:rsid w:val="66655D7D"/>
    <w:rsid w:val="681553E8"/>
    <w:rsid w:val="69270340"/>
    <w:rsid w:val="6AD70972"/>
    <w:rsid w:val="6FDD38F4"/>
    <w:rsid w:val="70A1627B"/>
    <w:rsid w:val="70B961D3"/>
    <w:rsid w:val="749311DE"/>
    <w:rsid w:val="7A5603E9"/>
    <w:rsid w:val="7EF21F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Pr>
      <w:rFonts w:ascii="Calibri" w:hAnsi="Calibri"/>
      <w:kern w:val="2"/>
      <w:sz w:val="18"/>
      <w:szCs w:val="18"/>
    </w:rPr>
  </w:style>
  <w:style w:type="character" w:styleId="a4">
    <w:name w:val="page number"/>
    <w:uiPriority w:val="99"/>
    <w:qFormat/>
    <w:rPr>
      <w:rFonts w:cs="Times New Roman"/>
    </w:rPr>
  </w:style>
  <w:style w:type="paragraph" w:styleId="a5">
    <w:name w:val="Normal (Web)"/>
    <w:basedOn w:val="a"/>
    <w:pPr>
      <w:spacing w:beforeAutospacing="1" w:afterAutospacing="1"/>
      <w:jc w:val="left"/>
    </w:pPr>
    <w:rPr>
      <w:kern w:val="0"/>
      <w:sz w:val="24"/>
    </w:rPr>
  </w:style>
  <w:style w:type="paragraph" w:styleId="a3">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footer"/>
    <w:basedOn w:val="a"/>
    <w:uiPriority w:val="99"/>
    <w:qFormat/>
    <w:pPr>
      <w:tabs>
        <w:tab w:val="center" w:pos="4153"/>
        <w:tab w:val="right" w:pos="8306"/>
      </w:tabs>
      <w:snapToGrid w:val="0"/>
      <w:jc w:val="left"/>
    </w:pPr>
    <w:rPr>
      <w:sz w:val="18"/>
      <w:szCs w:val="20"/>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119</Words>
  <Characters>679</Characters>
  <Application>Microsoft Office Word</Application>
  <DocSecurity>0</DocSecurity>
  <Lines>5</Lines>
  <Paragraphs>1</Paragraphs>
  <ScaleCrop>false</ScaleCrop>
  <Company/>
  <LinksUpToDate>false</LinksUpToDate>
  <CharactersWithSpaces>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Wxl</cp:lastModifiedBy>
  <cp:revision>2</cp:revision>
  <dcterms:created xsi:type="dcterms:W3CDTF">2020-09-16T03:59:00Z</dcterms:created>
  <dcterms:modified xsi:type="dcterms:W3CDTF">2020-09-16T03:59:00Z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